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AE415" w14:textId="4081D0E2" w:rsidR="00E70CB8" w:rsidRPr="005D1FA7" w:rsidRDefault="004D448A" w:rsidP="005D1FA7">
      <w:pPr>
        <w:pStyle w:val="NoSpacing"/>
        <w:jc w:val="center"/>
        <w:rPr>
          <w:b/>
          <w:sz w:val="64"/>
          <w:szCs w:val="64"/>
        </w:rPr>
      </w:pPr>
      <w:r w:rsidRPr="005D1FA7">
        <w:rPr>
          <w:b/>
          <w:sz w:val="64"/>
          <w:szCs w:val="64"/>
        </w:rPr>
        <w:t>Service Connection Requirements</w:t>
      </w:r>
    </w:p>
    <w:p w14:paraId="61ACDF3B" w14:textId="63053CE8" w:rsidR="004D448A" w:rsidRDefault="004D448A" w:rsidP="004D448A">
      <w:pPr>
        <w:pStyle w:val="NoSpacing"/>
        <w:rPr>
          <w:sz w:val="24"/>
          <w:szCs w:val="24"/>
        </w:rPr>
      </w:pPr>
    </w:p>
    <w:p w14:paraId="5AFE8505" w14:textId="6BF9CF27" w:rsidR="004D448A" w:rsidRPr="0023206D" w:rsidRDefault="004D448A" w:rsidP="004D448A">
      <w:pPr>
        <w:pStyle w:val="NoSpacing"/>
        <w:rPr>
          <w:b/>
          <w:sz w:val="32"/>
          <w:szCs w:val="32"/>
        </w:rPr>
      </w:pPr>
      <w:r w:rsidRPr="0023206D">
        <w:rPr>
          <w:b/>
          <w:sz w:val="32"/>
          <w:szCs w:val="32"/>
        </w:rPr>
        <w:t>METERING</w:t>
      </w:r>
    </w:p>
    <w:p w14:paraId="698CF5B7" w14:textId="7A9CD3DE" w:rsidR="004D448A" w:rsidRDefault="004D448A" w:rsidP="004D448A">
      <w:pPr>
        <w:pStyle w:val="NoSpacing"/>
        <w:rPr>
          <w:sz w:val="24"/>
          <w:szCs w:val="24"/>
        </w:rPr>
      </w:pPr>
      <w:r>
        <w:rPr>
          <w:sz w:val="24"/>
          <w:szCs w:val="24"/>
        </w:rPr>
        <w:t xml:space="preserve">Single Phase or Three Phase main metering will be supplied by PKM Electric Cooperative, Inc.  Off peak meter supplied by </w:t>
      </w:r>
      <w:r w:rsidR="003F2893">
        <w:rPr>
          <w:sz w:val="24"/>
          <w:szCs w:val="24"/>
        </w:rPr>
        <w:t>PKM but</w:t>
      </w:r>
      <w:r>
        <w:rPr>
          <w:sz w:val="24"/>
          <w:szCs w:val="24"/>
        </w:rPr>
        <w:t xml:space="preserve"> installed by the contactor.</w:t>
      </w:r>
    </w:p>
    <w:p w14:paraId="38B61CA6" w14:textId="3D75EF10" w:rsidR="004D448A" w:rsidRDefault="004D448A" w:rsidP="004D448A">
      <w:pPr>
        <w:pStyle w:val="NoSpacing"/>
        <w:rPr>
          <w:sz w:val="24"/>
          <w:szCs w:val="24"/>
        </w:rPr>
      </w:pPr>
    </w:p>
    <w:p w14:paraId="7060FBB9" w14:textId="20C07217" w:rsidR="004D448A" w:rsidRPr="0023206D" w:rsidRDefault="004D448A" w:rsidP="004D448A">
      <w:pPr>
        <w:pStyle w:val="NoSpacing"/>
        <w:rPr>
          <w:b/>
          <w:sz w:val="32"/>
          <w:szCs w:val="32"/>
        </w:rPr>
      </w:pPr>
      <w:r w:rsidRPr="0023206D">
        <w:rPr>
          <w:b/>
          <w:sz w:val="32"/>
          <w:szCs w:val="32"/>
        </w:rPr>
        <w:t>THREE PHASE TRANSFORMERS</w:t>
      </w:r>
    </w:p>
    <w:p w14:paraId="11E5A663" w14:textId="3EC282DE" w:rsidR="004D448A" w:rsidRDefault="004D448A" w:rsidP="004D448A">
      <w:pPr>
        <w:pStyle w:val="NoSpacing"/>
        <w:rPr>
          <w:sz w:val="24"/>
          <w:szCs w:val="24"/>
        </w:rPr>
      </w:pPr>
      <w:r>
        <w:rPr>
          <w:sz w:val="24"/>
          <w:szCs w:val="24"/>
        </w:rPr>
        <w:t xml:space="preserve">For three phase services, a grade level transformer will be </w:t>
      </w:r>
      <w:proofErr w:type="gramStart"/>
      <w:r>
        <w:rPr>
          <w:sz w:val="24"/>
          <w:szCs w:val="24"/>
        </w:rPr>
        <w:t>provided that</w:t>
      </w:r>
      <w:proofErr w:type="gramEnd"/>
      <w:r>
        <w:rPr>
          <w:sz w:val="24"/>
          <w:szCs w:val="24"/>
        </w:rPr>
        <w:t xml:space="preserve"> puts out 120/208 or 277/480 “wye” voltage.  Pole-mounted transformer banks for 120/240 “delta” voltage will be provided if necessary.  If 120/240 voltage is required, an “open delta” two phase service (two grade level transformers) will be </w:t>
      </w:r>
      <w:r w:rsidR="0060794B">
        <w:rPr>
          <w:sz w:val="24"/>
          <w:szCs w:val="24"/>
        </w:rPr>
        <w:t>considered but</w:t>
      </w:r>
      <w:r>
        <w:rPr>
          <w:sz w:val="24"/>
          <w:szCs w:val="24"/>
        </w:rPr>
        <w:t xml:space="preserve"> limited to 150 HP capacity in most cases.</w:t>
      </w:r>
    </w:p>
    <w:p w14:paraId="52E43DB5" w14:textId="19203B19" w:rsidR="004D448A" w:rsidRDefault="004D448A" w:rsidP="004D448A">
      <w:pPr>
        <w:pStyle w:val="NoSpacing"/>
        <w:rPr>
          <w:sz w:val="24"/>
          <w:szCs w:val="24"/>
        </w:rPr>
      </w:pPr>
    </w:p>
    <w:p w14:paraId="0487E89B" w14:textId="03EA2854" w:rsidR="004D448A" w:rsidRPr="0023206D" w:rsidRDefault="004D448A" w:rsidP="004D448A">
      <w:pPr>
        <w:pStyle w:val="NoSpacing"/>
        <w:rPr>
          <w:b/>
          <w:sz w:val="32"/>
          <w:szCs w:val="32"/>
        </w:rPr>
      </w:pPr>
      <w:r w:rsidRPr="0023206D">
        <w:rPr>
          <w:b/>
          <w:sz w:val="32"/>
          <w:szCs w:val="32"/>
        </w:rPr>
        <w:t>DISCONNECTS</w:t>
      </w:r>
    </w:p>
    <w:p w14:paraId="4919E0E7" w14:textId="0BD1D0E3" w:rsidR="004D448A" w:rsidRDefault="004D448A" w:rsidP="004D448A">
      <w:pPr>
        <w:pStyle w:val="NoSpacing"/>
        <w:rPr>
          <w:sz w:val="24"/>
          <w:szCs w:val="24"/>
        </w:rPr>
      </w:pPr>
      <w:r>
        <w:rPr>
          <w:sz w:val="24"/>
          <w:szCs w:val="24"/>
        </w:rPr>
        <w:t>PKM requires a disconnect at every service so it can be de-energized during emergencies or for changes and additions to the customer’s wiring.</w:t>
      </w:r>
    </w:p>
    <w:p w14:paraId="0B474446" w14:textId="4812E08F" w:rsidR="004D448A" w:rsidRDefault="004D448A" w:rsidP="004D448A">
      <w:pPr>
        <w:pStyle w:val="NoSpacing"/>
        <w:rPr>
          <w:sz w:val="24"/>
          <w:szCs w:val="24"/>
        </w:rPr>
      </w:pPr>
    </w:p>
    <w:p w14:paraId="173DB175" w14:textId="13B75A37" w:rsidR="004D448A" w:rsidRPr="0023206D" w:rsidRDefault="004D448A" w:rsidP="004D448A">
      <w:pPr>
        <w:pStyle w:val="NoSpacing"/>
        <w:rPr>
          <w:b/>
          <w:sz w:val="32"/>
          <w:szCs w:val="32"/>
        </w:rPr>
      </w:pPr>
      <w:r w:rsidRPr="0023206D">
        <w:rPr>
          <w:b/>
          <w:sz w:val="32"/>
          <w:szCs w:val="32"/>
        </w:rPr>
        <w:t>INSPECTION</w:t>
      </w:r>
    </w:p>
    <w:p w14:paraId="7C0CA9F9" w14:textId="31CB6D93" w:rsidR="004D448A" w:rsidRDefault="004D448A" w:rsidP="004D448A">
      <w:pPr>
        <w:pStyle w:val="NoSpacing"/>
        <w:rPr>
          <w:sz w:val="24"/>
          <w:szCs w:val="24"/>
        </w:rPr>
      </w:pPr>
      <w:r>
        <w:rPr>
          <w:sz w:val="24"/>
          <w:szCs w:val="24"/>
        </w:rPr>
        <w:t>As always, PKM will not energize a new service until an inspection certificate has been provided.  Emailing or faxing to PKM’s office is acceptable.</w:t>
      </w:r>
    </w:p>
    <w:p w14:paraId="6437609D" w14:textId="3B825A6D" w:rsidR="004D448A" w:rsidRDefault="004D448A" w:rsidP="004D448A">
      <w:pPr>
        <w:pStyle w:val="NoSpacing"/>
        <w:rPr>
          <w:sz w:val="24"/>
          <w:szCs w:val="24"/>
        </w:rPr>
      </w:pPr>
    </w:p>
    <w:p w14:paraId="12D3D6F3" w14:textId="35B7C958" w:rsidR="004D448A" w:rsidRDefault="004D448A" w:rsidP="004D448A">
      <w:pPr>
        <w:pStyle w:val="NoSpacing"/>
        <w:rPr>
          <w:sz w:val="24"/>
          <w:szCs w:val="24"/>
        </w:rPr>
      </w:pPr>
      <w:r>
        <w:rPr>
          <w:sz w:val="24"/>
          <w:szCs w:val="24"/>
        </w:rPr>
        <w:t xml:space="preserve">If you have questions about the information, please contact Jeff Rustad or </w:t>
      </w:r>
      <w:r w:rsidR="0060794B">
        <w:rPr>
          <w:sz w:val="24"/>
          <w:szCs w:val="24"/>
        </w:rPr>
        <w:t>Joe Marcotte</w:t>
      </w:r>
      <w:r>
        <w:rPr>
          <w:sz w:val="24"/>
          <w:szCs w:val="24"/>
        </w:rPr>
        <w:t xml:space="preserve"> at PKM Electric Cooperative, Inc.</w:t>
      </w:r>
    </w:p>
    <w:p w14:paraId="074B0EBF" w14:textId="6581621E" w:rsidR="004D448A" w:rsidRDefault="004D448A" w:rsidP="004D448A">
      <w:pPr>
        <w:pStyle w:val="NoSpacing"/>
        <w:rPr>
          <w:sz w:val="24"/>
          <w:szCs w:val="24"/>
        </w:rPr>
      </w:pPr>
    </w:p>
    <w:p w14:paraId="2F9E0399" w14:textId="5BFCD13B" w:rsidR="004D448A" w:rsidRDefault="004D448A" w:rsidP="004D448A">
      <w:pPr>
        <w:pStyle w:val="NoSpacing"/>
        <w:rPr>
          <w:sz w:val="24"/>
          <w:szCs w:val="24"/>
        </w:rPr>
      </w:pPr>
    </w:p>
    <w:p w14:paraId="0CF3BDAC" w14:textId="5DCF3ECD" w:rsidR="004D448A" w:rsidRPr="0023206D" w:rsidRDefault="004D448A" w:rsidP="004D448A">
      <w:pPr>
        <w:pStyle w:val="NoSpacing"/>
        <w:rPr>
          <w:b/>
          <w:sz w:val="28"/>
          <w:szCs w:val="28"/>
        </w:rPr>
      </w:pPr>
      <w:r w:rsidRPr="0023206D">
        <w:rPr>
          <w:b/>
          <w:sz w:val="28"/>
          <w:szCs w:val="28"/>
        </w:rPr>
        <w:t>ELECTRIC SERVICE FOR LARGE MOTOR LOADS</w:t>
      </w:r>
    </w:p>
    <w:p w14:paraId="72A91A2F" w14:textId="5C5E6380" w:rsidR="004D448A" w:rsidRDefault="004D448A" w:rsidP="004D448A">
      <w:pPr>
        <w:pStyle w:val="NoSpacing"/>
        <w:rPr>
          <w:sz w:val="24"/>
          <w:szCs w:val="24"/>
        </w:rPr>
      </w:pPr>
    </w:p>
    <w:p w14:paraId="2C1C0B08" w14:textId="367B027E" w:rsidR="004D448A" w:rsidRDefault="004D448A" w:rsidP="004D448A">
      <w:pPr>
        <w:pStyle w:val="NoSpacing"/>
        <w:numPr>
          <w:ilvl w:val="0"/>
          <w:numId w:val="1"/>
        </w:numPr>
        <w:rPr>
          <w:sz w:val="24"/>
          <w:szCs w:val="24"/>
        </w:rPr>
      </w:pPr>
      <w:r>
        <w:rPr>
          <w:sz w:val="24"/>
          <w:szCs w:val="24"/>
        </w:rPr>
        <w:t>Any motor – single or three phase – over 15 HP need “soft start” equipment to avoid voltage dips when the motor starts, according to Cooperative policy.</w:t>
      </w:r>
    </w:p>
    <w:p w14:paraId="2924B27A" w14:textId="7FDFB78D" w:rsidR="004D448A" w:rsidRDefault="004D448A" w:rsidP="004D448A">
      <w:pPr>
        <w:pStyle w:val="NoSpacing"/>
        <w:ind w:left="360"/>
        <w:rPr>
          <w:sz w:val="24"/>
          <w:szCs w:val="24"/>
        </w:rPr>
      </w:pPr>
    </w:p>
    <w:p w14:paraId="44919622" w14:textId="7CD79831" w:rsidR="004D448A" w:rsidRDefault="004D448A" w:rsidP="004D448A">
      <w:pPr>
        <w:pStyle w:val="NoSpacing"/>
        <w:numPr>
          <w:ilvl w:val="0"/>
          <w:numId w:val="1"/>
        </w:numPr>
        <w:rPr>
          <w:sz w:val="24"/>
          <w:szCs w:val="24"/>
        </w:rPr>
      </w:pPr>
      <w:r>
        <w:rPr>
          <w:sz w:val="24"/>
          <w:szCs w:val="24"/>
        </w:rPr>
        <w:t>The customer will be required to pay the cost of any special equipment necessary to maintain the Cooperative’s service reliability and integrity.  This may include voltage regulators, filters for “harmonics”, power factor correction and other devices.</w:t>
      </w:r>
    </w:p>
    <w:p w14:paraId="0EF3C8A1" w14:textId="77777777" w:rsidR="004D448A" w:rsidRDefault="004D448A" w:rsidP="004D448A">
      <w:pPr>
        <w:pStyle w:val="ListParagraph"/>
        <w:rPr>
          <w:sz w:val="24"/>
          <w:szCs w:val="24"/>
        </w:rPr>
      </w:pPr>
    </w:p>
    <w:p w14:paraId="75F68FB3" w14:textId="00B431DD" w:rsidR="004D448A" w:rsidRPr="0023206D" w:rsidRDefault="004D448A" w:rsidP="004D448A">
      <w:pPr>
        <w:pStyle w:val="NoSpacing"/>
        <w:rPr>
          <w:b/>
          <w:sz w:val="28"/>
          <w:szCs w:val="24"/>
        </w:rPr>
      </w:pPr>
      <w:r w:rsidRPr="0023206D">
        <w:rPr>
          <w:b/>
          <w:sz w:val="28"/>
          <w:szCs w:val="24"/>
        </w:rPr>
        <w:t xml:space="preserve">PHASE CONVERTERS AND LARGE </w:t>
      </w:r>
      <w:proofErr w:type="gramStart"/>
      <w:r w:rsidRPr="0023206D">
        <w:rPr>
          <w:b/>
          <w:sz w:val="28"/>
          <w:szCs w:val="24"/>
        </w:rPr>
        <w:t>SINGLE PHASE</w:t>
      </w:r>
      <w:proofErr w:type="gramEnd"/>
      <w:r w:rsidRPr="0023206D">
        <w:rPr>
          <w:b/>
          <w:sz w:val="28"/>
          <w:szCs w:val="24"/>
        </w:rPr>
        <w:t xml:space="preserve"> MOTORS</w:t>
      </w:r>
    </w:p>
    <w:p w14:paraId="1BE9AA74" w14:textId="6E3CDC56" w:rsidR="004D448A" w:rsidRDefault="004D448A" w:rsidP="004D448A">
      <w:pPr>
        <w:pStyle w:val="NoSpacing"/>
        <w:rPr>
          <w:sz w:val="24"/>
          <w:szCs w:val="24"/>
        </w:rPr>
      </w:pPr>
    </w:p>
    <w:p w14:paraId="2FDDBD6D" w14:textId="3EA74ECA" w:rsidR="004D448A" w:rsidRDefault="004D448A" w:rsidP="004D448A">
      <w:pPr>
        <w:pStyle w:val="NoSpacing"/>
        <w:rPr>
          <w:sz w:val="24"/>
          <w:szCs w:val="24"/>
        </w:rPr>
      </w:pPr>
      <w:r>
        <w:rPr>
          <w:sz w:val="24"/>
          <w:szCs w:val="24"/>
        </w:rPr>
        <w:t xml:space="preserve">The following are general statements from PKM Electric Cooperative, Inc. consulting electrical engineers.  Please discuss this information with your electrician and equipment supplier also.  Our consultants recommend that you purchase from a supplier that has been in business for at least five years and that you look for a </w:t>
      </w:r>
      <w:r w:rsidR="0060794B">
        <w:rPr>
          <w:sz w:val="24"/>
          <w:szCs w:val="24"/>
        </w:rPr>
        <w:t>five-year</w:t>
      </w:r>
      <w:r>
        <w:rPr>
          <w:sz w:val="24"/>
          <w:szCs w:val="24"/>
        </w:rPr>
        <w:t xml:space="preserve"> warranty.</w:t>
      </w:r>
    </w:p>
    <w:p w14:paraId="7B33FDF8" w14:textId="14A31852" w:rsidR="004D448A" w:rsidRDefault="004D448A" w:rsidP="004D448A">
      <w:pPr>
        <w:pStyle w:val="NoSpacing"/>
        <w:rPr>
          <w:sz w:val="24"/>
          <w:szCs w:val="24"/>
        </w:rPr>
      </w:pPr>
    </w:p>
    <w:p w14:paraId="4FE8B3C4" w14:textId="68BE2CAB" w:rsidR="004D448A" w:rsidRPr="0023206D" w:rsidRDefault="004D448A" w:rsidP="004D448A">
      <w:pPr>
        <w:pStyle w:val="NoSpacing"/>
        <w:numPr>
          <w:ilvl w:val="0"/>
          <w:numId w:val="2"/>
        </w:numPr>
        <w:rPr>
          <w:b/>
          <w:i/>
          <w:sz w:val="24"/>
          <w:szCs w:val="24"/>
        </w:rPr>
      </w:pPr>
      <w:r w:rsidRPr="0023206D">
        <w:rPr>
          <w:b/>
          <w:i/>
          <w:sz w:val="24"/>
          <w:szCs w:val="24"/>
        </w:rPr>
        <w:lastRenderedPageBreak/>
        <w:t>STATIC PHASE CONVERTERS</w:t>
      </w:r>
    </w:p>
    <w:p w14:paraId="62C47895" w14:textId="01B1BA9A" w:rsidR="004D448A" w:rsidRDefault="004D448A" w:rsidP="004D448A">
      <w:pPr>
        <w:pStyle w:val="NoSpacing"/>
        <w:ind w:left="720"/>
        <w:rPr>
          <w:sz w:val="24"/>
          <w:szCs w:val="24"/>
        </w:rPr>
      </w:pPr>
      <w:r>
        <w:rPr>
          <w:sz w:val="24"/>
          <w:szCs w:val="24"/>
        </w:rPr>
        <w:t xml:space="preserve">They are </w:t>
      </w:r>
      <w:r w:rsidR="0060794B">
        <w:rPr>
          <w:sz w:val="24"/>
          <w:szCs w:val="24"/>
        </w:rPr>
        <w:t>supplied</w:t>
      </w:r>
      <w:r>
        <w:rPr>
          <w:sz w:val="24"/>
          <w:szCs w:val="24"/>
        </w:rPr>
        <w:t xml:space="preserve"> </w:t>
      </w:r>
      <w:r w:rsidR="005E7959">
        <w:rPr>
          <w:sz w:val="24"/>
          <w:szCs w:val="24"/>
        </w:rPr>
        <w:t xml:space="preserve">by many suppliers, but they may not produce constant three phase power.  They are less </w:t>
      </w:r>
      <w:r w:rsidR="0023206D">
        <w:rPr>
          <w:sz w:val="24"/>
          <w:szCs w:val="24"/>
        </w:rPr>
        <w:t>efficient,</w:t>
      </w:r>
      <w:r w:rsidR="005E7959">
        <w:rPr>
          <w:sz w:val="24"/>
          <w:szCs w:val="24"/>
        </w:rPr>
        <w:t xml:space="preserve"> and motors can only run at 2/3 their rated horsepower.</w:t>
      </w:r>
    </w:p>
    <w:p w14:paraId="3AA7B3AC" w14:textId="77777777" w:rsidR="0023206D" w:rsidRDefault="0023206D" w:rsidP="004D448A">
      <w:pPr>
        <w:pStyle w:val="NoSpacing"/>
        <w:ind w:left="720"/>
        <w:rPr>
          <w:sz w:val="24"/>
          <w:szCs w:val="24"/>
        </w:rPr>
      </w:pPr>
    </w:p>
    <w:p w14:paraId="2837F7A9" w14:textId="69EEB41B" w:rsidR="005E7959" w:rsidRPr="0023206D" w:rsidRDefault="005E7959" w:rsidP="005E7959">
      <w:pPr>
        <w:pStyle w:val="NoSpacing"/>
        <w:numPr>
          <w:ilvl w:val="0"/>
          <w:numId w:val="2"/>
        </w:numPr>
        <w:rPr>
          <w:b/>
          <w:i/>
          <w:sz w:val="24"/>
          <w:szCs w:val="24"/>
        </w:rPr>
      </w:pPr>
      <w:r w:rsidRPr="0023206D">
        <w:rPr>
          <w:b/>
          <w:i/>
          <w:sz w:val="24"/>
          <w:szCs w:val="24"/>
        </w:rPr>
        <w:t>ROTARY PHASE CONVERTERS</w:t>
      </w:r>
    </w:p>
    <w:p w14:paraId="05805318" w14:textId="2336F787" w:rsidR="005E7959" w:rsidRDefault="005E7959" w:rsidP="005E7959">
      <w:pPr>
        <w:pStyle w:val="NoSpacing"/>
        <w:ind w:left="720"/>
        <w:rPr>
          <w:sz w:val="24"/>
          <w:szCs w:val="24"/>
        </w:rPr>
      </w:pPr>
      <w:r>
        <w:rPr>
          <w:sz w:val="24"/>
          <w:szCs w:val="24"/>
        </w:rPr>
        <w:t xml:space="preserve">They produce steady three phase and are therefore more efficient for operating motors.  Motors can be used to their full horsepower and if sized properly, a rotary phase converter can also provide “soft </w:t>
      </w:r>
      <w:r w:rsidR="003F2893">
        <w:rPr>
          <w:sz w:val="24"/>
          <w:szCs w:val="24"/>
        </w:rPr>
        <w:t>starting” for the motors.</w:t>
      </w:r>
    </w:p>
    <w:p w14:paraId="792D7EC0" w14:textId="61648D39" w:rsidR="003F2893" w:rsidRDefault="003F2893" w:rsidP="003F2893">
      <w:pPr>
        <w:pStyle w:val="NoSpacing"/>
        <w:rPr>
          <w:sz w:val="24"/>
          <w:szCs w:val="24"/>
        </w:rPr>
      </w:pPr>
    </w:p>
    <w:p w14:paraId="698ABF1D" w14:textId="556E9EB7" w:rsidR="003F2893" w:rsidRPr="0023206D" w:rsidRDefault="003F2893" w:rsidP="003F2893">
      <w:pPr>
        <w:pStyle w:val="NoSpacing"/>
        <w:numPr>
          <w:ilvl w:val="0"/>
          <w:numId w:val="2"/>
        </w:numPr>
        <w:rPr>
          <w:b/>
          <w:i/>
          <w:sz w:val="24"/>
          <w:szCs w:val="24"/>
        </w:rPr>
      </w:pPr>
      <w:r w:rsidRPr="0023206D">
        <w:rPr>
          <w:b/>
          <w:i/>
          <w:sz w:val="24"/>
          <w:szCs w:val="24"/>
        </w:rPr>
        <w:t>VARIABLE FREQUENCY DRIVES</w:t>
      </w:r>
      <w:r w:rsidR="00F65157" w:rsidRPr="0023206D">
        <w:rPr>
          <w:b/>
          <w:i/>
          <w:sz w:val="24"/>
          <w:szCs w:val="24"/>
        </w:rPr>
        <w:t xml:space="preserve"> (VFD’s)</w:t>
      </w:r>
    </w:p>
    <w:p w14:paraId="0FCBA31C" w14:textId="080B3026" w:rsidR="00F65157" w:rsidRDefault="0023206D" w:rsidP="00F65157">
      <w:pPr>
        <w:pStyle w:val="NoSpacing"/>
        <w:ind w:left="720"/>
        <w:rPr>
          <w:sz w:val="24"/>
          <w:szCs w:val="24"/>
        </w:rPr>
      </w:pPr>
      <w:r>
        <w:rPr>
          <w:sz w:val="24"/>
          <w:szCs w:val="24"/>
        </w:rPr>
        <w:t>One VFD is required for each monitor.  They are more susceptible to an impure voltage source.  A VFD or several VFD’s may cause harmonic voltage distortion, which must be eliminated by filters at the customer’s expense.</w:t>
      </w:r>
    </w:p>
    <w:p w14:paraId="25B7AE4A" w14:textId="77777777" w:rsidR="00E53288" w:rsidRDefault="00E53288" w:rsidP="00F65157">
      <w:pPr>
        <w:pStyle w:val="NoSpacing"/>
        <w:ind w:left="720"/>
        <w:rPr>
          <w:sz w:val="24"/>
          <w:szCs w:val="24"/>
        </w:rPr>
      </w:pPr>
    </w:p>
    <w:p w14:paraId="57EB5E67" w14:textId="7B9170C1" w:rsidR="0023206D" w:rsidRDefault="0023206D" w:rsidP="0023206D">
      <w:pPr>
        <w:pStyle w:val="NoSpacing"/>
        <w:rPr>
          <w:sz w:val="24"/>
          <w:szCs w:val="24"/>
        </w:rPr>
      </w:pPr>
    </w:p>
    <w:p w14:paraId="159F8611" w14:textId="657525AF" w:rsidR="0023206D" w:rsidRPr="0023206D" w:rsidRDefault="0023206D" w:rsidP="0023206D">
      <w:pPr>
        <w:pStyle w:val="NoSpacing"/>
        <w:rPr>
          <w:b/>
          <w:sz w:val="24"/>
          <w:szCs w:val="24"/>
        </w:rPr>
      </w:pPr>
      <w:r w:rsidRPr="0023206D">
        <w:rPr>
          <w:b/>
          <w:sz w:val="28"/>
          <w:szCs w:val="24"/>
        </w:rPr>
        <w:t>INFORMATION NEEDED TO ANALYZE LARGE MOTOR LOADS</w:t>
      </w:r>
    </w:p>
    <w:p w14:paraId="5A33A501" w14:textId="0A4E0FED" w:rsidR="0023206D" w:rsidRDefault="0023206D" w:rsidP="0023206D">
      <w:pPr>
        <w:pStyle w:val="NoSpacing"/>
        <w:rPr>
          <w:sz w:val="24"/>
          <w:szCs w:val="24"/>
        </w:rPr>
      </w:pPr>
    </w:p>
    <w:p w14:paraId="6FC5B489" w14:textId="0BF551FE" w:rsidR="0023206D" w:rsidRDefault="0023206D" w:rsidP="0023206D">
      <w:pPr>
        <w:pStyle w:val="NoSpacing"/>
        <w:numPr>
          <w:ilvl w:val="0"/>
          <w:numId w:val="3"/>
        </w:numPr>
        <w:rPr>
          <w:sz w:val="24"/>
          <w:szCs w:val="24"/>
        </w:rPr>
      </w:pPr>
      <w:r>
        <w:rPr>
          <w:sz w:val="24"/>
          <w:szCs w:val="24"/>
        </w:rPr>
        <w:t>Number and size of motors.</w:t>
      </w:r>
    </w:p>
    <w:p w14:paraId="5D573A43" w14:textId="766316FF" w:rsidR="0023206D" w:rsidRDefault="0023206D" w:rsidP="0023206D">
      <w:pPr>
        <w:pStyle w:val="NoSpacing"/>
        <w:ind w:left="720"/>
        <w:rPr>
          <w:sz w:val="24"/>
          <w:szCs w:val="24"/>
        </w:rPr>
      </w:pPr>
    </w:p>
    <w:p w14:paraId="13349717" w14:textId="4D888C1B" w:rsidR="0023206D" w:rsidRDefault="0023206D" w:rsidP="0023206D">
      <w:pPr>
        <w:pStyle w:val="NoSpacing"/>
        <w:numPr>
          <w:ilvl w:val="0"/>
          <w:numId w:val="3"/>
        </w:numPr>
        <w:rPr>
          <w:sz w:val="24"/>
          <w:szCs w:val="24"/>
        </w:rPr>
      </w:pPr>
      <w:r>
        <w:rPr>
          <w:sz w:val="24"/>
          <w:szCs w:val="24"/>
        </w:rPr>
        <w:t>Manufacturer</w:t>
      </w:r>
      <w:bookmarkStart w:id="0" w:name="_GoBack"/>
      <w:bookmarkEnd w:id="0"/>
    </w:p>
    <w:p w14:paraId="0A73BF54" w14:textId="77777777" w:rsidR="0023206D" w:rsidRPr="0023206D" w:rsidRDefault="0023206D" w:rsidP="0023206D">
      <w:pPr>
        <w:pStyle w:val="NoSpacing"/>
        <w:rPr>
          <w:sz w:val="24"/>
          <w:szCs w:val="24"/>
        </w:rPr>
      </w:pPr>
    </w:p>
    <w:p w14:paraId="4173E391" w14:textId="6DB982DD" w:rsidR="0023206D" w:rsidRDefault="0023206D" w:rsidP="0023206D">
      <w:pPr>
        <w:pStyle w:val="NoSpacing"/>
        <w:numPr>
          <w:ilvl w:val="0"/>
          <w:numId w:val="3"/>
        </w:numPr>
        <w:rPr>
          <w:sz w:val="24"/>
          <w:szCs w:val="24"/>
        </w:rPr>
      </w:pPr>
      <w:r>
        <w:rPr>
          <w:sz w:val="24"/>
          <w:szCs w:val="24"/>
        </w:rPr>
        <w:t>NEMA code for the motor starting characteristics.</w:t>
      </w:r>
    </w:p>
    <w:p w14:paraId="0D5FEB55" w14:textId="77777777" w:rsidR="0023206D" w:rsidRDefault="0023206D" w:rsidP="0023206D">
      <w:pPr>
        <w:pStyle w:val="NoSpacing"/>
        <w:ind w:left="720"/>
        <w:rPr>
          <w:sz w:val="24"/>
          <w:szCs w:val="24"/>
        </w:rPr>
      </w:pPr>
    </w:p>
    <w:p w14:paraId="00DE3859" w14:textId="73332D5B" w:rsidR="0023206D" w:rsidRDefault="0023206D" w:rsidP="0023206D">
      <w:pPr>
        <w:pStyle w:val="NoSpacing"/>
        <w:numPr>
          <w:ilvl w:val="0"/>
          <w:numId w:val="3"/>
        </w:numPr>
        <w:rPr>
          <w:sz w:val="24"/>
          <w:szCs w:val="24"/>
        </w:rPr>
      </w:pPr>
      <w:r>
        <w:rPr>
          <w:sz w:val="24"/>
          <w:szCs w:val="24"/>
        </w:rPr>
        <w:t>When the motor will be running, how often it will be started and stopped.</w:t>
      </w:r>
    </w:p>
    <w:p w14:paraId="60238E13" w14:textId="0A0CBACB" w:rsidR="0023206D" w:rsidRDefault="0023206D" w:rsidP="0023206D">
      <w:pPr>
        <w:rPr>
          <w:sz w:val="24"/>
          <w:szCs w:val="24"/>
        </w:rPr>
      </w:pPr>
    </w:p>
    <w:p w14:paraId="2566A370" w14:textId="134B70DC" w:rsidR="0023206D" w:rsidRDefault="0023206D" w:rsidP="0023206D">
      <w:pPr>
        <w:rPr>
          <w:sz w:val="24"/>
          <w:szCs w:val="24"/>
        </w:rPr>
      </w:pPr>
      <w:r>
        <w:rPr>
          <w:sz w:val="24"/>
          <w:szCs w:val="24"/>
        </w:rPr>
        <w:t>Your equipment supplier can help with the proper sizing of phase converters and VFD’s.  If you have questions about the above information, please contact Jeff Rustad</w:t>
      </w:r>
      <w:r w:rsidR="0060794B">
        <w:rPr>
          <w:sz w:val="24"/>
          <w:szCs w:val="24"/>
        </w:rPr>
        <w:t xml:space="preserve"> or Joe Marcotte</w:t>
      </w:r>
      <w:r>
        <w:rPr>
          <w:sz w:val="24"/>
          <w:szCs w:val="24"/>
        </w:rPr>
        <w:t xml:space="preserve"> at PKM Electric Cooperative, Inc.</w:t>
      </w:r>
    </w:p>
    <w:p w14:paraId="5982F384" w14:textId="0B788DF0" w:rsidR="0023206D" w:rsidRDefault="0023206D" w:rsidP="0023206D">
      <w:pPr>
        <w:rPr>
          <w:sz w:val="24"/>
          <w:szCs w:val="24"/>
        </w:rPr>
      </w:pPr>
    </w:p>
    <w:p w14:paraId="2AE9E2B1" w14:textId="446F0C80" w:rsidR="00F400FD" w:rsidRPr="0036669E" w:rsidRDefault="00F400FD" w:rsidP="0023206D">
      <w:pPr>
        <w:rPr>
          <w:b/>
          <w:bCs/>
          <w:sz w:val="24"/>
          <w:szCs w:val="24"/>
        </w:rPr>
      </w:pPr>
      <w:r w:rsidRPr="0036669E">
        <w:rPr>
          <w:b/>
          <w:bCs/>
          <w:sz w:val="28"/>
          <w:szCs w:val="28"/>
        </w:rPr>
        <w:t>ACCOUNTS CONSTRUCTED AFTER MARCH 31, 2011</w:t>
      </w:r>
    </w:p>
    <w:p w14:paraId="733F5161" w14:textId="296551BC" w:rsidR="00F400FD" w:rsidRDefault="00F400FD" w:rsidP="00F400FD">
      <w:pPr>
        <w:pStyle w:val="ListParagraph"/>
        <w:numPr>
          <w:ilvl w:val="0"/>
          <w:numId w:val="4"/>
        </w:numPr>
        <w:rPr>
          <w:sz w:val="24"/>
          <w:szCs w:val="24"/>
        </w:rPr>
      </w:pPr>
      <w:r w:rsidRPr="0036669E">
        <w:rPr>
          <w:b/>
          <w:bCs/>
          <w:sz w:val="24"/>
          <w:szCs w:val="24"/>
        </w:rPr>
        <w:t xml:space="preserve">Homestead Accounts: </w:t>
      </w:r>
      <w:r>
        <w:rPr>
          <w:sz w:val="24"/>
          <w:szCs w:val="24"/>
        </w:rPr>
        <w:t xml:space="preserve">Electrical service provided will require a contribution to construction equal to 75% of the estimated construction cost with service capacity up to 400 amps and transformer capacity not to exceed 100 </w:t>
      </w:r>
      <w:proofErr w:type="spellStart"/>
      <w:r>
        <w:rPr>
          <w:sz w:val="24"/>
          <w:szCs w:val="24"/>
        </w:rPr>
        <w:t>kVa</w:t>
      </w:r>
      <w:proofErr w:type="spellEnd"/>
      <w:r>
        <w:rPr>
          <w:sz w:val="24"/>
          <w:szCs w:val="24"/>
        </w:rPr>
        <w:t>.  Construction cost will be the Cooperative’s recent standard cost.  Any costs will be required to be paid in full before construction commences, unless other payment satisfactory to the Cooperative is agreed upon.</w:t>
      </w:r>
    </w:p>
    <w:p w14:paraId="2EFD5E62" w14:textId="77777777" w:rsidR="00F400FD" w:rsidRDefault="00F400FD" w:rsidP="00F400FD">
      <w:pPr>
        <w:pStyle w:val="ListParagraph"/>
        <w:rPr>
          <w:sz w:val="24"/>
          <w:szCs w:val="24"/>
        </w:rPr>
      </w:pPr>
    </w:p>
    <w:p w14:paraId="25EA5255" w14:textId="5415F457" w:rsidR="00F400FD" w:rsidRDefault="00F400FD" w:rsidP="00F400FD">
      <w:pPr>
        <w:pStyle w:val="ListParagraph"/>
        <w:numPr>
          <w:ilvl w:val="0"/>
          <w:numId w:val="4"/>
        </w:numPr>
        <w:rPr>
          <w:sz w:val="24"/>
          <w:szCs w:val="24"/>
        </w:rPr>
      </w:pPr>
      <w:r w:rsidRPr="0036669E">
        <w:rPr>
          <w:b/>
          <w:bCs/>
          <w:sz w:val="24"/>
          <w:szCs w:val="24"/>
        </w:rPr>
        <w:t>Non-homestead Accounts:</w:t>
      </w:r>
      <w:r>
        <w:rPr>
          <w:sz w:val="24"/>
          <w:szCs w:val="24"/>
        </w:rPr>
        <w:t xml:space="preserve"> Electrical service provided to a member or perspective member of the Cooperative which does not come under the homestead classification shall be required to pay a contribution to construction equal to 100% of the estimated cost of construction, less the cost of the transformer and switch as identified in paragraph 1.  Contributions to construction will be based upon the Cooperative’s recent standard costs.  </w:t>
      </w:r>
      <w:r>
        <w:rPr>
          <w:sz w:val="24"/>
          <w:szCs w:val="24"/>
        </w:rPr>
        <w:t>Any costs will be required to be paid in full before construction commences, unless other payment satisfactory to the Cooperative is agreed upon.</w:t>
      </w:r>
    </w:p>
    <w:p w14:paraId="142A3479" w14:textId="77777777" w:rsidR="00F400FD" w:rsidRPr="00F400FD" w:rsidRDefault="00F400FD" w:rsidP="00F400FD">
      <w:pPr>
        <w:pStyle w:val="ListParagraph"/>
        <w:rPr>
          <w:sz w:val="24"/>
          <w:szCs w:val="24"/>
        </w:rPr>
      </w:pPr>
    </w:p>
    <w:p w14:paraId="694B989A" w14:textId="67AE2D25" w:rsidR="00F400FD" w:rsidRDefault="00F400FD" w:rsidP="00F400FD">
      <w:pPr>
        <w:pStyle w:val="ListParagraph"/>
        <w:numPr>
          <w:ilvl w:val="0"/>
          <w:numId w:val="4"/>
        </w:numPr>
        <w:rPr>
          <w:sz w:val="24"/>
          <w:szCs w:val="24"/>
        </w:rPr>
      </w:pPr>
      <w:r w:rsidRPr="0036669E">
        <w:rPr>
          <w:b/>
          <w:bCs/>
          <w:sz w:val="24"/>
          <w:szCs w:val="24"/>
        </w:rPr>
        <w:t>Multi-phase Service:</w:t>
      </w:r>
      <w:r>
        <w:rPr>
          <w:sz w:val="24"/>
          <w:szCs w:val="24"/>
        </w:rPr>
        <w:t xml:space="preserve">  Electric service extended to a member or perspective member which by nature or member request requires </w:t>
      </w:r>
      <w:proofErr w:type="spellStart"/>
      <w:r>
        <w:rPr>
          <w:sz w:val="24"/>
          <w:szCs w:val="24"/>
        </w:rPr>
        <w:t>mulit</w:t>
      </w:r>
      <w:proofErr w:type="spellEnd"/>
      <w:r>
        <w:rPr>
          <w:sz w:val="24"/>
          <w:szCs w:val="24"/>
        </w:rPr>
        <w:t xml:space="preserve">-phase service shall require payment of a contribution to construction equal to 100% of the cost of construction.  Contributions to </w:t>
      </w:r>
      <w:r>
        <w:rPr>
          <w:sz w:val="24"/>
          <w:szCs w:val="24"/>
        </w:rPr>
        <w:t>construction will be based upon the Cooperative’s recent standard costs.  Any costs will be required to be paid in full before construction commences, unless other payment satisfactory to the Cooperative is agreed upon.</w:t>
      </w:r>
    </w:p>
    <w:p w14:paraId="402B85E5" w14:textId="77777777" w:rsidR="00F400FD" w:rsidRPr="00F400FD" w:rsidRDefault="00F400FD" w:rsidP="00F400FD">
      <w:pPr>
        <w:pStyle w:val="ListParagraph"/>
        <w:rPr>
          <w:sz w:val="24"/>
          <w:szCs w:val="24"/>
        </w:rPr>
      </w:pPr>
    </w:p>
    <w:p w14:paraId="2006CE78" w14:textId="2FF62CAE" w:rsidR="00F400FD" w:rsidRPr="00F400FD" w:rsidRDefault="00F400FD" w:rsidP="00F400FD">
      <w:pPr>
        <w:pStyle w:val="ListParagraph"/>
        <w:rPr>
          <w:sz w:val="24"/>
          <w:szCs w:val="24"/>
        </w:rPr>
      </w:pPr>
      <w:r>
        <w:rPr>
          <w:sz w:val="24"/>
          <w:szCs w:val="24"/>
        </w:rPr>
        <w:t xml:space="preserve">If it is determined that an extension of the multi-phase service will be of mutual benefit to the member and the Cooperative and its system capacity, reliability or if the construction is part of the current two-year work plan or part of the long-range engineering plan of the Cooperative, a pro-rata adjustment in the construction contribution may be made.  The </w:t>
      </w:r>
      <w:r w:rsidR="0036669E">
        <w:rPr>
          <w:sz w:val="24"/>
          <w:szCs w:val="24"/>
        </w:rPr>
        <w:t>Operations Manager shall determine the pro-rata adjustment and if the member feels that he/she has been deprived of the provisions of this policy, he/she may appeal the decision to the Board of Directors.  The decision of the Board of Directors will be final.</w:t>
      </w:r>
    </w:p>
    <w:p w14:paraId="0AEDCECF" w14:textId="77777777" w:rsidR="0023206D" w:rsidRPr="0023206D" w:rsidRDefault="0023206D" w:rsidP="0023206D">
      <w:pPr>
        <w:pStyle w:val="NoSpacing"/>
        <w:rPr>
          <w:sz w:val="24"/>
          <w:szCs w:val="24"/>
        </w:rPr>
      </w:pPr>
    </w:p>
    <w:p w14:paraId="23A30E9A" w14:textId="77777777" w:rsidR="0023206D" w:rsidRPr="0023206D" w:rsidRDefault="0023206D" w:rsidP="0023206D">
      <w:pPr>
        <w:pStyle w:val="NoSpacing"/>
        <w:ind w:left="720"/>
        <w:rPr>
          <w:sz w:val="24"/>
          <w:szCs w:val="24"/>
        </w:rPr>
      </w:pPr>
    </w:p>
    <w:sectPr w:rsidR="0023206D" w:rsidRPr="00232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44B88"/>
    <w:multiLevelType w:val="hybridMultilevel"/>
    <w:tmpl w:val="EDA47118"/>
    <w:lvl w:ilvl="0" w:tplc="1D9C7360">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E689D"/>
    <w:multiLevelType w:val="hybridMultilevel"/>
    <w:tmpl w:val="7826AD06"/>
    <w:lvl w:ilvl="0" w:tplc="3A7AEB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1946DB"/>
    <w:multiLevelType w:val="hybridMultilevel"/>
    <w:tmpl w:val="93522902"/>
    <w:lvl w:ilvl="0" w:tplc="9744BA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A480C"/>
    <w:multiLevelType w:val="hybridMultilevel"/>
    <w:tmpl w:val="1334FFC6"/>
    <w:lvl w:ilvl="0" w:tplc="D8D03D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8A"/>
    <w:rsid w:val="0023206D"/>
    <w:rsid w:val="003120D4"/>
    <w:rsid w:val="0036669E"/>
    <w:rsid w:val="003F2893"/>
    <w:rsid w:val="004D448A"/>
    <w:rsid w:val="005D1FA7"/>
    <w:rsid w:val="005E7959"/>
    <w:rsid w:val="0060794B"/>
    <w:rsid w:val="00E53288"/>
    <w:rsid w:val="00E70CB8"/>
    <w:rsid w:val="00F400FD"/>
    <w:rsid w:val="00F65157"/>
    <w:rsid w:val="00FA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0737"/>
  <w15:chartTrackingRefBased/>
  <w15:docId w15:val="{939A8A2C-5437-4C7A-AA69-719B8521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48A"/>
    <w:pPr>
      <w:spacing w:after="0" w:line="240" w:lineRule="auto"/>
    </w:pPr>
  </w:style>
  <w:style w:type="paragraph" w:styleId="ListParagraph">
    <w:name w:val="List Paragraph"/>
    <w:basedOn w:val="Normal"/>
    <w:uiPriority w:val="34"/>
    <w:qFormat/>
    <w:rsid w:val="004D4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Chelsy Davey</dc:creator>
  <cp:keywords/>
  <dc:description/>
  <cp:lastModifiedBy>Chelsy Davey</cp:lastModifiedBy>
  <cp:revision>7</cp:revision>
  <dcterms:created xsi:type="dcterms:W3CDTF">2018-05-18T21:09:00Z</dcterms:created>
  <dcterms:modified xsi:type="dcterms:W3CDTF">2019-08-02T21:23:00Z</dcterms:modified>
</cp:coreProperties>
</file>